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7B0E" w:rsidRDefault="0011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ΥΠΟΥΡΓΕΙΟ ΠΑΙΔΕΙΑΣ ΚΑΙ ΘΡΗΣΚΕΥΜΑΤΩΝ </w:t>
      </w:r>
    </w:p>
    <w:p w14:paraId="00000002" w14:textId="77777777" w:rsidR="00497B0E" w:rsidRDefault="0011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ΚΡΑΤΙΚΟ ΠΙΣΤΟΠΟΙΗΤΙΚΟ ΓΛΩΣΣΟΜΑΘΕΙΑΣ </w:t>
      </w:r>
    </w:p>
    <w:p w14:paraId="00000003" w14:textId="7C6933F7" w:rsidR="00497B0E" w:rsidRDefault="0011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Ωρολόγιο πρόγραμμα διεξαγωγής των εξετάσεων Α ΠΕΡΙΟΔΟΥ ΤΟΥ ΕΤΟΥΣ 2021</w:t>
      </w:r>
    </w:p>
    <w:p w14:paraId="6AFB73B4" w14:textId="4A818516" w:rsidR="001114DF" w:rsidRDefault="0011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ΕΞΕΤΑΣΤΙΚΟ ΚΕΝΤΡΟ 275 (2</w:t>
      </w:r>
      <w:r w:rsidRPr="001114DF">
        <w:rPr>
          <w:b/>
          <w:color w:val="000000"/>
          <w:sz w:val="16"/>
          <w:szCs w:val="16"/>
          <w:vertAlign w:val="superscript"/>
        </w:rPr>
        <w:t>Ο</w:t>
      </w:r>
      <w:r>
        <w:rPr>
          <w:b/>
          <w:color w:val="000000"/>
          <w:sz w:val="16"/>
          <w:szCs w:val="16"/>
        </w:rPr>
        <w:t xml:space="preserve"> ΓΕΛ ΛΙΒΑΔΕΙΑΣ)</w:t>
      </w:r>
    </w:p>
    <w:p w14:paraId="354392F3" w14:textId="77777777" w:rsidR="001114DF" w:rsidRDefault="0011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jc w:val="center"/>
        <w:rPr>
          <w:b/>
          <w:color w:val="000000"/>
          <w:sz w:val="16"/>
          <w:szCs w:val="16"/>
        </w:rPr>
      </w:pPr>
    </w:p>
    <w:tbl>
      <w:tblPr>
        <w:tblStyle w:val="a9"/>
        <w:tblW w:w="6912" w:type="dxa"/>
        <w:tblInd w:w="3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2"/>
      </w:tblGrid>
      <w:tr w:rsidR="00497B0E" w14:paraId="0E999222" w14:textId="77777777">
        <w:trPr>
          <w:trHeight w:val="278"/>
        </w:trPr>
        <w:tc>
          <w:tcPr>
            <w:tcW w:w="6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E08A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ΣΑΒΒΑΤΟ 5 ΙΟΥΝΙΟΥ 2021</w:t>
            </w:r>
          </w:p>
          <w:p w14:paraId="00000004" w14:textId="16268094" w:rsid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Α επίπεδο γραπτά- Β επίπεδο προφορικά (ενότητα 4)</w:t>
            </w:r>
          </w:p>
        </w:tc>
      </w:tr>
    </w:tbl>
    <w:p w14:paraId="00000005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18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6"/>
        <w:gridCol w:w="1751"/>
        <w:gridCol w:w="1714"/>
        <w:gridCol w:w="1687"/>
        <w:gridCol w:w="1687"/>
        <w:gridCol w:w="1824"/>
        <w:gridCol w:w="1737"/>
      </w:tblGrid>
      <w:tr w:rsidR="00497B0E" w14:paraId="3487D454" w14:textId="77777777">
        <w:trPr>
          <w:trHeight w:val="256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ΕΝΑΡΞΗ-ΛΗΞΗ </w:t>
            </w:r>
          </w:p>
        </w:tc>
        <w:tc>
          <w:tcPr>
            <w:tcW w:w="86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ΓΛΩΣΣΑ</w:t>
            </w:r>
          </w:p>
        </w:tc>
        <w:tc>
          <w:tcPr>
            <w:tcW w:w="17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3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ΔΙΑΡΚΕΙΑ </w:t>
            </w:r>
          </w:p>
        </w:tc>
      </w:tr>
      <w:tr w:rsidR="00497B0E" w14:paraId="59E97A46" w14:textId="77777777">
        <w:trPr>
          <w:trHeight w:val="256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2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Αγγλική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1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Γερμανική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yellow"/>
              </w:rPr>
              <w:t xml:space="preserve">Ιταλική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6"/>
              <w:jc w:val="right"/>
              <w:rPr>
                <w:b/>
                <w:color w:val="000000"/>
                <w:sz w:val="16"/>
                <w:szCs w:val="16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cyan"/>
              </w:rPr>
              <w:t>Ισπανική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8"/>
              <w:jc w:val="right"/>
              <w:rPr>
                <w:b/>
                <w:color w:val="000000"/>
                <w:sz w:val="16"/>
                <w:szCs w:val="16"/>
                <w:highlight w:val="green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green"/>
              </w:rPr>
              <w:t xml:space="preserve">Γαλλική </w:t>
            </w:r>
          </w:p>
        </w:tc>
        <w:tc>
          <w:tcPr>
            <w:tcW w:w="17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497B0E" w14:paraId="6D04AE83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8:00 – 8:40 </w:t>
            </w:r>
          </w:p>
        </w:tc>
        <w:tc>
          <w:tcPr>
            <w:tcW w:w="17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Α, ενότητα 2 </w:t>
            </w:r>
          </w:p>
        </w:tc>
        <w:tc>
          <w:tcPr>
            <w:tcW w:w="171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Α, ενότητα 2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yellow"/>
              </w:rPr>
              <w:t xml:space="preserve">Α, ενότητα 2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  <w:highlight w:val="cyan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cyan"/>
              </w:rPr>
              <w:t xml:space="preserve">Α, ενότητα 2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  <w:highlight w:val="green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green"/>
              </w:rPr>
              <w:t xml:space="preserve">Α, ενότητα 2 </w:t>
            </w: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40' </w:t>
            </w:r>
          </w:p>
        </w:tc>
      </w:tr>
      <w:tr w:rsidR="00497B0E" w14:paraId="67A7C4AF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8:55 – 10:00 </w:t>
            </w:r>
          </w:p>
        </w:tc>
        <w:tc>
          <w:tcPr>
            <w:tcW w:w="17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Α, ενότητα 1 </w:t>
            </w:r>
          </w:p>
        </w:tc>
        <w:tc>
          <w:tcPr>
            <w:tcW w:w="171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Α, ενότητα 1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  <w:highlight w:val="yellow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yellow"/>
              </w:rPr>
              <w:t xml:space="preserve">Α, ενότητα 1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  <w:highlight w:val="cyan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cyan"/>
              </w:rPr>
              <w:t xml:space="preserve">Α, ενότητα 1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  <w:highlight w:val="green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green"/>
              </w:rPr>
              <w:t xml:space="preserve">Α, ενότητα 1 </w:t>
            </w: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65' </w:t>
            </w:r>
          </w:p>
        </w:tc>
      </w:tr>
      <w:tr w:rsidR="00497B0E" w14:paraId="2A315966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10:00 – …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Β, ενότητα 4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Β, ενότητα 4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Β, ενότητα 4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Β, ενότητα 4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Β, ενότητα 4 </w:t>
            </w: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3"/>
              <w:jc w:val="right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Δεν προσδιορίζεται </w:t>
            </w:r>
          </w:p>
        </w:tc>
      </w:tr>
      <w:tr w:rsidR="00497B0E" w14:paraId="423F6024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10:15 – 10:40 </w:t>
            </w:r>
          </w:p>
        </w:tc>
        <w:tc>
          <w:tcPr>
            <w:tcW w:w="17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Α, ενότητα 3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15'-25' </w:t>
            </w:r>
          </w:p>
        </w:tc>
      </w:tr>
      <w:tr w:rsidR="00497B0E" w14:paraId="145826DD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10:50 – 11:15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Α, ενότητα 3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15'-25' </w:t>
            </w:r>
          </w:p>
        </w:tc>
      </w:tr>
      <w:tr w:rsidR="00497B0E" w14:paraId="14D7A156" w14:textId="77777777">
        <w:trPr>
          <w:trHeight w:val="257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11:25 – 11:50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yellow"/>
              </w:rPr>
              <w:t>Α, ενότητα 3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15'-25' </w:t>
            </w:r>
          </w:p>
        </w:tc>
      </w:tr>
      <w:tr w:rsidR="00497B0E" w14:paraId="2F552ACC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12:00 – 12:25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cyan"/>
              </w:rPr>
              <w:t>Α, ενότητα 3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15'-25' </w:t>
            </w:r>
          </w:p>
        </w:tc>
      </w:tr>
      <w:tr w:rsidR="00497B0E" w14:paraId="7157A3AE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12:35 – 13:00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6"/>
                <w:szCs w:val="16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green"/>
              </w:rPr>
              <w:t>Α, ενότητα 3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15'-25' </w:t>
            </w:r>
          </w:p>
        </w:tc>
      </w:tr>
      <w:tr w:rsidR="00497B0E" w14:paraId="4A2F46AB" w14:textId="77777777">
        <w:trPr>
          <w:trHeight w:val="237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00000054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5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6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7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8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9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C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00005D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b"/>
        <w:tblW w:w="6912" w:type="dxa"/>
        <w:tblInd w:w="3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12"/>
      </w:tblGrid>
      <w:tr w:rsidR="00497B0E" w14:paraId="12B6DCB9" w14:textId="77777777">
        <w:trPr>
          <w:trHeight w:val="278"/>
        </w:trPr>
        <w:tc>
          <w:tcPr>
            <w:tcW w:w="6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240B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ΚΥΡΙΑΚΗ 6 ΙΟΥΝΙΟΥ 2021</w:t>
            </w:r>
          </w:p>
          <w:p w14:paraId="0000005E" w14:textId="2A3C2CCE" w:rsid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Α επίπεδο προφορικά (ενότητα 4)-Β επίπεδο γραπτά</w:t>
            </w:r>
          </w:p>
        </w:tc>
      </w:tr>
    </w:tbl>
    <w:p w14:paraId="0000005F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60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18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6"/>
        <w:gridCol w:w="1751"/>
        <w:gridCol w:w="1714"/>
        <w:gridCol w:w="1687"/>
        <w:gridCol w:w="1687"/>
        <w:gridCol w:w="1824"/>
        <w:gridCol w:w="1737"/>
      </w:tblGrid>
      <w:tr w:rsidR="00497B0E" w14:paraId="0C3E6D71" w14:textId="77777777">
        <w:trPr>
          <w:trHeight w:val="256"/>
        </w:trPr>
        <w:tc>
          <w:tcPr>
            <w:tcW w:w="14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ΕΝΑΡΞΗ-ΛΗΞΗ</w:t>
            </w:r>
          </w:p>
        </w:tc>
        <w:tc>
          <w:tcPr>
            <w:tcW w:w="86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ΓΛΩΣΣΑ</w:t>
            </w:r>
          </w:p>
        </w:tc>
        <w:tc>
          <w:tcPr>
            <w:tcW w:w="173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3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ΔΙΑΡΚΕΙΑ </w:t>
            </w:r>
          </w:p>
        </w:tc>
      </w:tr>
      <w:tr w:rsidR="00497B0E" w14:paraId="51F93F6C" w14:textId="77777777">
        <w:trPr>
          <w:trHeight w:val="256"/>
        </w:trPr>
        <w:tc>
          <w:tcPr>
            <w:tcW w:w="14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2"/>
              <w:jc w:val="right"/>
              <w:rPr>
                <w:b/>
                <w:color w:val="00B050"/>
                <w:sz w:val="16"/>
                <w:szCs w:val="16"/>
              </w:rPr>
            </w:pPr>
            <w:r w:rsidRPr="001114DF">
              <w:rPr>
                <w:b/>
                <w:color w:val="00B050"/>
                <w:sz w:val="16"/>
                <w:szCs w:val="16"/>
              </w:rPr>
              <w:t xml:space="preserve">Αγγλική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1"/>
              <w:jc w:val="right"/>
              <w:rPr>
                <w:b/>
                <w:color w:val="00B0F0"/>
                <w:sz w:val="16"/>
                <w:szCs w:val="16"/>
              </w:rPr>
            </w:pPr>
            <w:r w:rsidRPr="001114DF">
              <w:rPr>
                <w:b/>
                <w:color w:val="00B0F0"/>
                <w:sz w:val="16"/>
                <w:szCs w:val="16"/>
              </w:rPr>
              <w:t xml:space="preserve">Γερμανική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b/>
                <w:color w:val="FFC000"/>
                <w:sz w:val="16"/>
                <w:szCs w:val="16"/>
              </w:rPr>
            </w:pPr>
            <w:r w:rsidRPr="001114DF">
              <w:rPr>
                <w:b/>
                <w:color w:val="FFC000"/>
                <w:sz w:val="16"/>
                <w:szCs w:val="16"/>
              </w:rPr>
              <w:t xml:space="preserve">Ιταλική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36"/>
              <w:jc w:val="right"/>
              <w:rPr>
                <w:b/>
                <w:color w:val="7030A0"/>
                <w:sz w:val="16"/>
                <w:szCs w:val="16"/>
              </w:rPr>
            </w:pPr>
            <w:r w:rsidRPr="001114DF">
              <w:rPr>
                <w:b/>
                <w:color w:val="7030A0"/>
                <w:sz w:val="16"/>
                <w:szCs w:val="16"/>
              </w:rPr>
              <w:t xml:space="preserve">Ισπανική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8"/>
              <w:jc w:val="right"/>
              <w:rPr>
                <w:b/>
                <w:color w:val="FF66FF"/>
                <w:sz w:val="16"/>
                <w:szCs w:val="16"/>
              </w:rPr>
            </w:pPr>
            <w:r w:rsidRPr="001114DF">
              <w:rPr>
                <w:b/>
                <w:color w:val="FF66FF"/>
                <w:sz w:val="16"/>
                <w:szCs w:val="16"/>
              </w:rPr>
              <w:t xml:space="preserve">Γαλλική </w:t>
            </w:r>
          </w:p>
        </w:tc>
        <w:tc>
          <w:tcPr>
            <w:tcW w:w="173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497B0E" w14:paraId="6202F4FD" w14:textId="77777777">
        <w:trPr>
          <w:trHeight w:val="257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8:30 – 9:55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B050"/>
                <w:sz w:val="16"/>
                <w:szCs w:val="16"/>
              </w:rPr>
            </w:pPr>
            <w:r w:rsidRPr="001114DF">
              <w:rPr>
                <w:b/>
                <w:color w:val="00B050"/>
                <w:sz w:val="16"/>
                <w:szCs w:val="16"/>
              </w:rPr>
              <w:t xml:space="preserve">Β, ενότητα 2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b/>
                <w:color w:val="00B0F0"/>
                <w:sz w:val="16"/>
                <w:szCs w:val="16"/>
              </w:rPr>
            </w:pPr>
            <w:r w:rsidRPr="001114DF">
              <w:rPr>
                <w:b/>
                <w:color w:val="00B0F0"/>
                <w:sz w:val="16"/>
                <w:szCs w:val="16"/>
              </w:rPr>
              <w:t xml:space="preserve">Β, ενότητα 2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b/>
                <w:color w:val="FFC000"/>
                <w:sz w:val="16"/>
                <w:szCs w:val="16"/>
              </w:rPr>
            </w:pPr>
            <w:r w:rsidRPr="001114DF">
              <w:rPr>
                <w:b/>
                <w:color w:val="FFC000"/>
                <w:sz w:val="16"/>
                <w:szCs w:val="16"/>
              </w:rPr>
              <w:t xml:space="preserve">Β, ενότητα 2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7030A0"/>
                <w:sz w:val="16"/>
                <w:szCs w:val="16"/>
              </w:rPr>
            </w:pPr>
            <w:r w:rsidRPr="001114DF">
              <w:rPr>
                <w:b/>
                <w:color w:val="7030A0"/>
                <w:sz w:val="16"/>
                <w:szCs w:val="16"/>
              </w:rPr>
              <w:t xml:space="preserve">Β, ενότητα 2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66FF"/>
                <w:sz w:val="16"/>
                <w:szCs w:val="16"/>
              </w:rPr>
            </w:pPr>
            <w:r w:rsidRPr="001114DF">
              <w:rPr>
                <w:b/>
                <w:color w:val="FF66FF"/>
                <w:sz w:val="16"/>
                <w:szCs w:val="16"/>
              </w:rPr>
              <w:t xml:space="preserve">Β, ενότητα 2 </w:t>
            </w: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85' </w:t>
            </w:r>
          </w:p>
        </w:tc>
      </w:tr>
      <w:tr w:rsidR="00497B0E" w14:paraId="267D7730" w14:textId="77777777">
        <w:trPr>
          <w:trHeight w:val="501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10:00 – … </w:t>
            </w:r>
          </w:p>
        </w:tc>
        <w:tc>
          <w:tcPr>
            <w:tcW w:w="17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114DF">
              <w:rPr>
                <w:b/>
                <w:color w:val="000000"/>
                <w:sz w:val="16"/>
                <w:szCs w:val="16"/>
              </w:rPr>
              <w:t xml:space="preserve">Α &amp; Γ, ενότητα 4 </w:t>
            </w:r>
          </w:p>
        </w:tc>
        <w:tc>
          <w:tcPr>
            <w:tcW w:w="171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114DF">
              <w:rPr>
                <w:b/>
                <w:color w:val="000000"/>
                <w:sz w:val="16"/>
                <w:szCs w:val="16"/>
              </w:rPr>
              <w:t xml:space="preserve">Α &amp; Γ, ενότητα 4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Α  ενότητα 4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Α  ενότητα 4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0"/>
              <w:jc w:val="right"/>
              <w:rPr>
                <w:b/>
                <w:color w:val="000000"/>
                <w:sz w:val="16"/>
                <w:szCs w:val="16"/>
                <w:highlight w:val="lightGray"/>
              </w:rPr>
            </w:pPr>
            <w:r w:rsidRPr="001114DF">
              <w:rPr>
                <w:b/>
                <w:color w:val="000000"/>
                <w:sz w:val="16"/>
                <w:szCs w:val="16"/>
                <w:highlight w:val="lightGray"/>
              </w:rPr>
              <w:t xml:space="preserve">Α  ενότητα 4 </w:t>
            </w: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3"/>
              <w:jc w:val="right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Δεν προσδιορίζεται </w:t>
            </w:r>
          </w:p>
        </w:tc>
      </w:tr>
      <w:tr w:rsidR="00497B0E" w14:paraId="365227C8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10:10 – 11:40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B050"/>
                <w:sz w:val="16"/>
                <w:szCs w:val="16"/>
              </w:rPr>
            </w:pPr>
            <w:r w:rsidRPr="001114DF">
              <w:rPr>
                <w:b/>
                <w:color w:val="00B050"/>
                <w:sz w:val="16"/>
                <w:szCs w:val="16"/>
              </w:rPr>
              <w:t xml:space="preserve">Β, ενότητα 1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B0F0"/>
                <w:sz w:val="16"/>
                <w:szCs w:val="16"/>
              </w:rPr>
            </w:pPr>
            <w:r w:rsidRPr="001114DF">
              <w:rPr>
                <w:b/>
                <w:color w:val="00B0F0"/>
                <w:sz w:val="16"/>
                <w:szCs w:val="16"/>
              </w:rPr>
              <w:t xml:space="preserve">Β, ενότητα 1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FFC000"/>
                <w:sz w:val="16"/>
                <w:szCs w:val="16"/>
              </w:rPr>
            </w:pPr>
            <w:r w:rsidRPr="001114DF">
              <w:rPr>
                <w:b/>
                <w:color w:val="FFC000"/>
                <w:sz w:val="16"/>
                <w:szCs w:val="16"/>
              </w:rPr>
              <w:t xml:space="preserve">Β, ενότητα 1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7030A0"/>
                <w:sz w:val="16"/>
                <w:szCs w:val="16"/>
              </w:rPr>
            </w:pPr>
            <w:r w:rsidRPr="001114DF">
              <w:rPr>
                <w:b/>
                <w:color w:val="7030A0"/>
                <w:sz w:val="16"/>
                <w:szCs w:val="16"/>
              </w:rPr>
              <w:t xml:space="preserve">Β, ενότητα 1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66FF"/>
                <w:sz w:val="16"/>
                <w:szCs w:val="16"/>
              </w:rPr>
            </w:pPr>
            <w:r w:rsidRPr="001114DF">
              <w:rPr>
                <w:b/>
                <w:color w:val="FF66FF"/>
                <w:sz w:val="16"/>
                <w:szCs w:val="16"/>
              </w:rPr>
              <w:t xml:space="preserve">Β, ενότητα 1 </w:t>
            </w: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85' </w:t>
            </w:r>
          </w:p>
        </w:tc>
      </w:tr>
      <w:tr w:rsidR="00497B0E" w14:paraId="08CCF81B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11:50 – 12:20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B050"/>
                <w:sz w:val="16"/>
                <w:szCs w:val="16"/>
              </w:rPr>
            </w:pPr>
            <w:r w:rsidRPr="001114DF">
              <w:rPr>
                <w:b/>
                <w:color w:val="00B050"/>
                <w:sz w:val="16"/>
                <w:szCs w:val="16"/>
              </w:rPr>
              <w:t xml:space="preserve">Β, ενότητα 3 </w:t>
            </w: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66FF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20'-30' </w:t>
            </w:r>
          </w:p>
        </w:tc>
      </w:tr>
      <w:tr w:rsidR="00497B0E" w14:paraId="3A56CC1F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12:30 – 13:00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00B0F0"/>
                <w:sz w:val="16"/>
                <w:szCs w:val="16"/>
              </w:rPr>
            </w:pPr>
            <w:r w:rsidRPr="001114DF">
              <w:rPr>
                <w:b/>
                <w:color w:val="00B0F0"/>
                <w:sz w:val="16"/>
                <w:szCs w:val="16"/>
              </w:rPr>
              <w:t xml:space="preserve">Β, ενότητα 3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66FF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20'-30' </w:t>
            </w:r>
          </w:p>
        </w:tc>
      </w:tr>
      <w:tr w:rsidR="00497B0E" w14:paraId="2EE19076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13:10 – 13:40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b/>
                <w:color w:val="FFC000"/>
                <w:sz w:val="16"/>
                <w:szCs w:val="16"/>
              </w:rPr>
            </w:pPr>
            <w:r w:rsidRPr="001114DF">
              <w:rPr>
                <w:b/>
                <w:color w:val="FFC000"/>
                <w:sz w:val="16"/>
                <w:szCs w:val="16"/>
              </w:rPr>
              <w:t xml:space="preserve">Β, ενότητα 3 </w:t>
            </w: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66FF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20'-30' </w:t>
            </w:r>
          </w:p>
        </w:tc>
      </w:tr>
      <w:tr w:rsidR="00497B0E" w14:paraId="1E6FD87C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13:50 – 14:20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3"/>
              <w:rPr>
                <w:b/>
                <w:color w:val="7030A0"/>
                <w:sz w:val="16"/>
                <w:szCs w:val="16"/>
              </w:rPr>
            </w:pPr>
            <w:r w:rsidRPr="001114DF">
              <w:rPr>
                <w:b/>
                <w:color w:val="7030A0"/>
                <w:sz w:val="16"/>
                <w:szCs w:val="16"/>
              </w:rPr>
              <w:t xml:space="preserve">Β, ενότητα 3 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497B0E" w:rsidRPr="001114DF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66FF"/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20'-30' </w:t>
            </w:r>
          </w:p>
        </w:tc>
      </w:tr>
      <w:tr w:rsidR="00497B0E" w14:paraId="43D0C9D0" w14:textId="77777777">
        <w:trPr>
          <w:trHeight w:val="256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14:30 – 15:00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497B0E" w:rsidRDefault="00497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497B0E" w:rsidRPr="001114DF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66FF"/>
                <w:sz w:val="16"/>
                <w:szCs w:val="16"/>
              </w:rPr>
            </w:pPr>
            <w:r w:rsidRPr="001114DF">
              <w:rPr>
                <w:b/>
                <w:color w:val="FF66FF"/>
                <w:sz w:val="16"/>
                <w:szCs w:val="16"/>
              </w:rPr>
              <w:t xml:space="preserve">Β, ενότητα 3 </w:t>
            </w:r>
          </w:p>
        </w:tc>
        <w:tc>
          <w:tcPr>
            <w:tcW w:w="1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497B0E" w:rsidRDefault="00111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20'-30' </w:t>
            </w:r>
          </w:p>
        </w:tc>
      </w:tr>
    </w:tbl>
    <w:p w14:paraId="000000A7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A8" w14:textId="77777777" w:rsidR="00497B0E" w:rsidRDefault="00497B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97B0E">
      <w:pgSz w:w="16820" w:h="11900" w:orient="landscape"/>
      <w:pgMar w:top="1123" w:right="1689" w:bottom="1149" w:left="16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0E"/>
    <w:rsid w:val="001114DF"/>
    <w:rsid w:val="004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2F61"/>
  <w15:docId w15:val="{588E0171-0DBA-4471-8D09-76277CF9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fCSN4W/M8NJ8osNh8DapnqyEuA==">AMUW2mVDJl7oWec1CZ1xr0xLN8UfMZUz/8mYUoSxAkjXaicz1kssG0r2SQU3jjnCYh814pO89XXvTbNVuENoCBJhjda7gAMeBlbw4aLK+vNXnkFNx462Sgc=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Γραμματεία</cp:lastModifiedBy>
  <cp:revision>2</cp:revision>
  <dcterms:created xsi:type="dcterms:W3CDTF">2021-06-02T07:33:00Z</dcterms:created>
  <dcterms:modified xsi:type="dcterms:W3CDTF">2021-06-02T07:41:00Z</dcterms:modified>
</cp:coreProperties>
</file>